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089" w:rsidRPr="00076089" w:rsidRDefault="00076089" w:rsidP="000760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49"/>
          <w:tab w:val="left" w:pos="4956"/>
          <w:tab w:val="left" w:pos="7635"/>
        </w:tabs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60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60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D73F99" w:rsidRPr="000760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608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47675" cy="6953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60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760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076089" w:rsidRPr="00076089" w:rsidRDefault="00076089" w:rsidP="00076089">
      <w:pPr>
        <w:pStyle w:val="2"/>
        <w:jc w:val="center"/>
      </w:pPr>
      <w:r w:rsidRPr="00076089">
        <w:rPr>
          <w:b/>
          <w:bCs/>
          <w:sz w:val="28"/>
          <w:szCs w:val="28"/>
        </w:rPr>
        <w:t xml:space="preserve">ДУМА ГОРНОСЛИНКИНСКОГО СЕЛЬСКОГО ПОСЕЛЕНИЯ </w:t>
      </w:r>
    </w:p>
    <w:p w:rsidR="00076089" w:rsidRPr="00076089" w:rsidRDefault="00076089" w:rsidP="00076089">
      <w:pPr>
        <w:pStyle w:val="2"/>
        <w:jc w:val="center"/>
        <w:rPr>
          <w:b/>
          <w:bCs/>
          <w:sz w:val="28"/>
          <w:szCs w:val="28"/>
        </w:rPr>
      </w:pPr>
      <w:r w:rsidRPr="00076089">
        <w:rPr>
          <w:b/>
          <w:bCs/>
          <w:sz w:val="28"/>
          <w:szCs w:val="28"/>
        </w:rPr>
        <w:t xml:space="preserve">УВАТСКОГО МУНИЦИПАЛЬНОГО РАЙОНА </w:t>
      </w:r>
    </w:p>
    <w:p w:rsidR="00076089" w:rsidRPr="00076089" w:rsidRDefault="00076089" w:rsidP="00076089">
      <w:pPr>
        <w:pStyle w:val="2"/>
        <w:jc w:val="center"/>
        <w:rPr>
          <w:b/>
          <w:bCs/>
          <w:sz w:val="28"/>
          <w:szCs w:val="28"/>
        </w:rPr>
      </w:pPr>
      <w:r w:rsidRPr="00076089">
        <w:rPr>
          <w:b/>
          <w:bCs/>
          <w:sz w:val="28"/>
          <w:szCs w:val="28"/>
        </w:rPr>
        <w:t>ТЮМЕНСКОЙ ОБЛАСТИ</w:t>
      </w:r>
    </w:p>
    <w:p w:rsidR="00076089" w:rsidRPr="00076089" w:rsidRDefault="00076089" w:rsidP="000760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6089" w:rsidRPr="00076089" w:rsidRDefault="00076089" w:rsidP="00076089">
      <w:pPr>
        <w:pStyle w:val="2"/>
        <w:jc w:val="center"/>
        <w:rPr>
          <w:b/>
          <w:bCs/>
          <w:sz w:val="26"/>
          <w:szCs w:val="26"/>
        </w:rPr>
      </w:pPr>
      <w:r w:rsidRPr="00076089">
        <w:rPr>
          <w:b/>
          <w:bCs/>
          <w:sz w:val="26"/>
          <w:szCs w:val="26"/>
        </w:rPr>
        <w:t>Р Е Ш Е Н И Е</w:t>
      </w:r>
    </w:p>
    <w:p w:rsidR="00076089" w:rsidRPr="00076089" w:rsidRDefault="00076089" w:rsidP="000760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76089" w:rsidRDefault="00076089" w:rsidP="000760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hAnsi="Times New Roman" w:cs="Times New Roman"/>
          <w:sz w:val="26"/>
          <w:szCs w:val="26"/>
        </w:rPr>
        <w:t xml:space="preserve">  2019 г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76089">
        <w:rPr>
          <w:rFonts w:ascii="Times New Roman" w:hAnsi="Times New Roman" w:cs="Times New Roman"/>
          <w:sz w:val="26"/>
          <w:szCs w:val="26"/>
        </w:rPr>
        <w:t xml:space="preserve">                        №               </w:t>
      </w:r>
    </w:p>
    <w:p w:rsidR="00076089" w:rsidRPr="00076089" w:rsidRDefault="00076089" w:rsidP="000760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hAnsi="Times New Roman" w:cs="Times New Roman"/>
          <w:sz w:val="26"/>
          <w:szCs w:val="26"/>
        </w:rPr>
        <w:t xml:space="preserve">               с. Горнослинкино</w:t>
      </w:r>
    </w:p>
    <w:p w:rsidR="00BB3673" w:rsidRPr="00076089" w:rsidRDefault="00D73F99" w:rsidP="00076089">
      <w:pPr>
        <w:tabs>
          <w:tab w:val="center" w:pos="4768"/>
          <w:tab w:val="left" w:pos="80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BB3673" w:rsidRPr="00076089" w:rsidRDefault="00D73F99" w:rsidP="0007608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hAnsi="Times New Roman" w:cs="Times New Roman"/>
          <w:sz w:val="26"/>
          <w:szCs w:val="26"/>
        </w:rPr>
        <w:t xml:space="preserve">О внесении изменений в решение Думы </w:t>
      </w:r>
      <w:r w:rsidR="00076089" w:rsidRPr="00076089">
        <w:rPr>
          <w:rFonts w:ascii="Times New Roman" w:hAnsi="Times New Roman" w:cs="Times New Roman"/>
          <w:sz w:val="26"/>
          <w:szCs w:val="26"/>
        </w:rPr>
        <w:t>Горнослинкинского</w:t>
      </w:r>
      <w:r w:rsidRPr="00076089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</w:p>
    <w:p w:rsidR="00BB3673" w:rsidRPr="00076089" w:rsidRDefault="00D73F99" w:rsidP="0007608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hAnsi="Times New Roman" w:cs="Times New Roman"/>
          <w:sz w:val="26"/>
          <w:szCs w:val="26"/>
        </w:rPr>
        <w:t xml:space="preserve">от </w:t>
      </w:r>
      <w:r w:rsidR="00076089" w:rsidRPr="00076089">
        <w:rPr>
          <w:rFonts w:ascii="Times New Roman" w:hAnsi="Times New Roman" w:cs="Times New Roman"/>
          <w:sz w:val="26"/>
          <w:szCs w:val="26"/>
        </w:rPr>
        <w:t>28.11</w:t>
      </w:r>
      <w:r w:rsidRPr="00076089">
        <w:rPr>
          <w:rFonts w:ascii="Times New Roman" w:hAnsi="Times New Roman" w:cs="Times New Roman"/>
          <w:sz w:val="26"/>
          <w:szCs w:val="26"/>
        </w:rPr>
        <w:t xml:space="preserve">.2013 № </w:t>
      </w:r>
      <w:r w:rsidR="00076089" w:rsidRPr="00076089">
        <w:rPr>
          <w:rFonts w:ascii="Times New Roman" w:hAnsi="Times New Roman" w:cs="Times New Roman"/>
          <w:sz w:val="26"/>
          <w:szCs w:val="26"/>
        </w:rPr>
        <w:t>95</w:t>
      </w:r>
      <w:r w:rsidRPr="00076089">
        <w:rPr>
          <w:rFonts w:ascii="Times New Roman" w:hAnsi="Times New Roman" w:cs="Times New Roman"/>
          <w:sz w:val="26"/>
          <w:szCs w:val="26"/>
        </w:rPr>
        <w:t xml:space="preserve"> «Об утверждении Положения о бюджетном процессе в </w:t>
      </w:r>
      <w:r w:rsidR="00076089" w:rsidRPr="00076089">
        <w:rPr>
          <w:rFonts w:ascii="Times New Roman" w:hAnsi="Times New Roman" w:cs="Times New Roman"/>
          <w:sz w:val="26"/>
          <w:szCs w:val="26"/>
        </w:rPr>
        <w:t>Горнослинкинском</w:t>
      </w:r>
      <w:r w:rsidRPr="00076089">
        <w:rPr>
          <w:rFonts w:ascii="Times New Roman" w:hAnsi="Times New Roman" w:cs="Times New Roman"/>
          <w:sz w:val="26"/>
          <w:szCs w:val="26"/>
        </w:rPr>
        <w:t xml:space="preserve"> сельском поселении»</w:t>
      </w:r>
    </w:p>
    <w:p w:rsidR="00BB3673" w:rsidRPr="00076089" w:rsidRDefault="00BB3673" w:rsidP="00076089">
      <w:pPr>
        <w:pStyle w:val="ConsPlusNormal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B3673" w:rsidRPr="00076089" w:rsidRDefault="00D73F99" w:rsidP="00076089">
      <w:pPr>
        <w:widowControl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 местного самоуправления в Российской Федерации», Уставом </w:t>
      </w:r>
      <w:r w:rsidR="00076089"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Горнослинкинского</w:t>
      </w: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сельского поселения Уватского муниципального района Тюменской области Дума </w:t>
      </w:r>
      <w:r w:rsidR="00076089"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Горнослинкинского </w:t>
      </w: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РЕШИЛА: </w:t>
      </w:r>
    </w:p>
    <w:p w:rsidR="00BB3673" w:rsidRPr="00076089" w:rsidRDefault="00076089" w:rsidP="000760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D73F99" w:rsidRPr="00076089">
        <w:rPr>
          <w:rFonts w:ascii="Times New Roman" w:hAnsi="Times New Roman" w:cs="Times New Roman"/>
          <w:sz w:val="26"/>
          <w:szCs w:val="26"/>
        </w:rPr>
        <w:t>1.</w:t>
      </w:r>
      <w:r w:rsidR="00D73F99" w:rsidRPr="00076089">
        <w:rPr>
          <w:rFonts w:ascii="Times New Roman" w:hAnsi="Times New Roman" w:cs="Times New Roman"/>
          <w:sz w:val="26"/>
          <w:szCs w:val="26"/>
        </w:rPr>
        <w:tab/>
        <w:t xml:space="preserve">Внести в решение Думы </w:t>
      </w: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Горнослинкинского</w:t>
      </w:r>
      <w:r w:rsidR="00D73F99" w:rsidRPr="00076089">
        <w:rPr>
          <w:rFonts w:ascii="Times New Roman" w:hAnsi="Times New Roman" w:cs="Times New Roman"/>
          <w:sz w:val="26"/>
          <w:szCs w:val="26"/>
        </w:rPr>
        <w:t xml:space="preserve"> сельского поселения от </w:t>
      </w:r>
      <w:r w:rsidRPr="00076089">
        <w:rPr>
          <w:rFonts w:ascii="Times New Roman" w:hAnsi="Times New Roman" w:cs="Times New Roman"/>
          <w:sz w:val="26"/>
          <w:szCs w:val="26"/>
        </w:rPr>
        <w:t xml:space="preserve">28 ноября </w:t>
      </w:r>
      <w:r w:rsidR="00D73F99" w:rsidRPr="00076089">
        <w:rPr>
          <w:rFonts w:ascii="Times New Roman" w:hAnsi="Times New Roman" w:cs="Times New Roman"/>
          <w:sz w:val="26"/>
          <w:szCs w:val="26"/>
        </w:rPr>
        <w:t xml:space="preserve">2013 № </w:t>
      </w:r>
      <w:r w:rsidRPr="00076089">
        <w:rPr>
          <w:rFonts w:ascii="Times New Roman" w:hAnsi="Times New Roman" w:cs="Times New Roman"/>
          <w:sz w:val="26"/>
          <w:szCs w:val="26"/>
        </w:rPr>
        <w:t>95</w:t>
      </w:r>
      <w:r w:rsidR="00D73F99" w:rsidRPr="00076089">
        <w:rPr>
          <w:rFonts w:ascii="Times New Roman" w:hAnsi="Times New Roman" w:cs="Times New Roman"/>
          <w:sz w:val="26"/>
          <w:szCs w:val="26"/>
        </w:rPr>
        <w:t xml:space="preserve"> «Об утверждении Положения о бюджетном процессе в </w:t>
      </w: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Горнослинкинском</w:t>
      </w:r>
      <w:r w:rsidRPr="00076089">
        <w:rPr>
          <w:rFonts w:ascii="Times New Roman" w:hAnsi="Times New Roman" w:cs="Times New Roman"/>
          <w:sz w:val="26"/>
          <w:szCs w:val="26"/>
        </w:rPr>
        <w:t xml:space="preserve"> </w:t>
      </w:r>
      <w:r w:rsidR="00D73F99" w:rsidRPr="00076089">
        <w:rPr>
          <w:rFonts w:ascii="Times New Roman" w:hAnsi="Times New Roman" w:cs="Times New Roman"/>
          <w:sz w:val="26"/>
          <w:szCs w:val="26"/>
        </w:rPr>
        <w:t xml:space="preserve">сельском поселении» (далее по тексту – решение) </w:t>
      </w:r>
      <w:r w:rsidRPr="00076089">
        <w:rPr>
          <w:rFonts w:ascii="Times New Roman" w:hAnsi="Times New Roman" w:cs="Times New Roman"/>
          <w:sz w:val="26"/>
          <w:szCs w:val="26"/>
        </w:rPr>
        <w:t xml:space="preserve"> </w:t>
      </w:r>
      <w:r w:rsidR="00D73F99" w:rsidRPr="00076089">
        <w:rPr>
          <w:rFonts w:ascii="Times New Roman" w:hAnsi="Times New Roman" w:cs="Times New Roman"/>
          <w:sz w:val="26"/>
          <w:szCs w:val="26"/>
        </w:rPr>
        <w:t xml:space="preserve"> </w:t>
      </w:r>
      <w:r w:rsidRPr="00076089">
        <w:rPr>
          <w:rFonts w:ascii="Times New Roman" w:eastAsia="Calibri" w:hAnsi="Times New Roman" w:cs="Times New Roman"/>
          <w:sz w:val="26"/>
          <w:szCs w:val="26"/>
        </w:rPr>
        <w:t>(в редакции решений Думы Горнослинкинского сельского поселения от 16 мая 2014 г. № 113; от 20 июля 2015 г. № 148; от 08 декабря 2015 г. № 12; от 08 декабря 2016 г. № 44; от 07 мая 2018 г. № 78)</w:t>
      </w:r>
      <w:r w:rsidR="00D73F99" w:rsidRPr="00076089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BB3673" w:rsidRPr="00076089" w:rsidRDefault="00D73F99" w:rsidP="0007608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hAnsi="Times New Roman" w:cs="Times New Roman"/>
          <w:sz w:val="26"/>
          <w:szCs w:val="26"/>
        </w:rPr>
        <w:t>1.1.</w:t>
      </w:r>
      <w:r w:rsidRPr="00076089">
        <w:rPr>
          <w:rFonts w:ascii="Times New Roman" w:hAnsi="Times New Roman" w:cs="Times New Roman"/>
          <w:sz w:val="26"/>
          <w:szCs w:val="26"/>
        </w:rPr>
        <w:tab/>
        <w:t>В приложении к решению:</w:t>
      </w:r>
      <w:r w:rsidRPr="00076089">
        <w:rPr>
          <w:rFonts w:ascii="Times New Roman" w:hAnsi="Times New Roman" w:cs="Times New Roman"/>
          <w:sz w:val="26"/>
          <w:szCs w:val="26"/>
        </w:rPr>
        <w:tab/>
      </w:r>
    </w:p>
    <w:p w:rsidR="00BB3673" w:rsidRPr="00076089" w:rsidRDefault="00D73F99" w:rsidP="0007608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hAnsi="Times New Roman" w:cs="Times New Roman"/>
          <w:sz w:val="26"/>
          <w:szCs w:val="26"/>
        </w:rPr>
        <w:t>а)</w:t>
      </w:r>
      <w:r w:rsidRPr="00076089">
        <w:rPr>
          <w:rFonts w:ascii="Times New Roman" w:hAnsi="Times New Roman" w:cs="Times New Roman"/>
          <w:sz w:val="26"/>
          <w:szCs w:val="26"/>
        </w:rPr>
        <w:tab/>
        <w:t>Раздел 11 изложить  в следующей редакции:</w:t>
      </w:r>
    </w:p>
    <w:p w:rsidR="00BB3673" w:rsidRPr="00076089" w:rsidRDefault="00D73F99" w:rsidP="0007608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hAnsi="Times New Roman" w:cs="Times New Roman"/>
          <w:sz w:val="26"/>
          <w:szCs w:val="26"/>
        </w:rPr>
        <w:t>«</w:t>
      </w:r>
      <w:r w:rsidRPr="00076089">
        <w:rPr>
          <w:rFonts w:ascii="Times New Roman" w:hAnsi="Times New Roman" w:cs="Times New Roman"/>
          <w:b/>
          <w:bCs/>
          <w:sz w:val="26"/>
          <w:szCs w:val="26"/>
        </w:rPr>
        <w:t>11. Муниципальный финансовый контроль и внутренний финансовый аудит</w:t>
      </w:r>
    </w:p>
    <w:p w:rsidR="00BB3673" w:rsidRPr="00076089" w:rsidRDefault="00D73F99" w:rsidP="0007608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hAnsi="Times New Roman" w:cs="Times New Roman"/>
          <w:sz w:val="26"/>
          <w:szCs w:val="26"/>
        </w:rPr>
        <w:t>11.1.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соблюдения условий муниципальных контрактов, договоров (соглашений) о предоставлении средств из бюджета, органом внешнего муниципального финансового контроля  осуществляется внешний муниципальный финансовый контроль, органом внутреннего  муниципального финансового контроля,  наделенным полномочиями по внутреннему муниципальному финансовому контролю в сфере бюджетных правоотношений, осуществляется внутренний муниципальный  финансовый контроль.</w:t>
      </w:r>
    </w:p>
    <w:p w:rsidR="00BB3673" w:rsidRPr="00076089" w:rsidRDefault="00D73F99" w:rsidP="0007608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hAnsi="Times New Roman" w:cs="Times New Roman"/>
          <w:sz w:val="26"/>
          <w:szCs w:val="26"/>
        </w:rPr>
        <w:lastRenderedPageBreak/>
        <w:t>11.2. Муниципальный финансовый контроль осуществляется в соответствии с бюджетным законодательством Российской Федерации, настоящим Положением, иными нормативными правовыми актами.</w:t>
      </w:r>
    </w:p>
    <w:p w:rsidR="00BB3673" w:rsidRPr="00076089" w:rsidRDefault="00BB3673" w:rsidP="0007608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B3673" w:rsidRPr="00076089" w:rsidRDefault="00D73F99" w:rsidP="0007608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hAnsi="Times New Roman" w:cs="Times New Roman"/>
          <w:sz w:val="26"/>
          <w:szCs w:val="26"/>
        </w:rPr>
        <w:t>11.3. Главными распорядителями и распорядителями средств местного бюджета, главными администраторами (администраторами) доходов местного бюджета, главными администраторами (администраторами) источников финансирования дефицита местного бюджета  (далее — администратор бюджетных средств) осуществляется внутренний финансовый аудит в целях:</w:t>
      </w:r>
    </w:p>
    <w:p w:rsidR="00BB3673" w:rsidRPr="00076089" w:rsidRDefault="00D73F99" w:rsidP="0007608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hAnsi="Times New Roman" w:cs="Times New Roman"/>
          <w:sz w:val="26"/>
          <w:szCs w:val="26"/>
        </w:rPr>
        <w:t>- оценки надежности внутреннего процесса администратора бюджетных средств,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 (далее - внутренний финансовый контроль), и подготовки предложений об организации внутреннего финансового контроля;</w:t>
      </w:r>
    </w:p>
    <w:p w:rsidR="00BB3673" w:rsidRPr="00076089" w:rsidRDefault="00D73F99" w:rsidP="0007608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hAnsi="Times New Roman" w:cs="Times New Roman"/>
          <w:sz w:val="26"/>
          <w:szCs w:val="26"/>
        </w:rPr>
        <w:t>-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актам, принятым в соответствии с пунктом 5 статьи 264.1 Бюджетного кодекса Российской Федерации;</w:t>
      </w:r>
    </w:p>
    <w:p w:rsidR="00BB3673" w:rsidRPr="00076089" w:rsidRDefault="00D73F99" w:rsidP="0007608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hAnsi="Times New Roman" w:cs="Times New Roman"/>
          <w:sz w:val="26"/>
          <w:szCs w:val="26"/>
        </w:rPr>
        <w:t>- повышения качества финансового менеджмента.</w:t>
      </w:r>
    </w:p>
    <w:p w:rsidR="00BB3673" w:rsidRPr="00076089" w:rsidRDefault="00D73F99" w:rsidP="0007608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hAnsi="Times New Roman" w:cs="Times New Roman"/>
          <w:sz w:val="26"/>
          <w:szCs w:val="26"/>
        </w:rPr>
        <w:t>11.4. Внутренний финансовый аудит осуществляется в соответствии с бюджетным законодательством Российской Федерации и федеральными стандартами внутреннего финансового аудита, установленными Министерством финансов Российской Федерации.».</w:t>
      </w:r>
    </w:p>
    <w:p w:rsidR="00BB3673" w:rsidRPr="00076089" w:rsidRDefault="00D73F99" w:rsidP="000760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Настоящее решение подлежит обнародованию путём  размещения на информационных стендах в местах, установленных администрацией </w:t>
      </w:r>
      <w:r w:rsidR="00076089"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Горнослинкинского </w:t>
      </w: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поселения.</w:t>
      </w:r>
    </w:p>
    <w:p w:rsidR="00BB3673" w:rsidRPr="00076089" w:rsidRDefault="00D73F99" w:rsidP="0007608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Настоящее решение вступает в силу с 1 января 2020 года.  </w:t>
      </w:r>
    </w:p>
    <w:p w:rsidR="00BB3673" w:rsidRPr="00076089" w:rsidRDefault="00D73F99" w:rsidP="0007608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Контроль за исполнением настоящего решения возложить на постоянную комиссию Думы </w:t>
      </w:r>
      <w:r w:rsidR="00076089"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Горнослинкинского </w:t>
      </w: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по бюджетным и имущественным отношениям.</w:t>
      </w:r>
    </w:p>
    <w:p w:rsidR="00BB3673" w:rsidRPr="00076089" w:rsidRDefault="00BB3673" w:rsidP="00076089">
      <w:pPr>
        <w:keepNext/>
        <w:widowControl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673" w:rsidRPr="00076089" w:rsidRDefault="00BB3673" w:rsidP="00076089">
      <w:pPr>
        <w:keepNext/>
        <w:widowControl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673" w:rsidRPr="00076089" w:rsidRDefault="00D73F99" w:rsidP="00076089">
      <w:pPr>
        <w:widowControl w:val="0"/>
        <w:spacing w:after="0" w:line="240" w:lineRule="auto"/>
        <w:jc w:val="both"/>
        <w:outlineLvl w:val="4"/>
        <w:rPr>
          <w:rFonts w:ascii="Times New Roman" w:hAnsi="Times New Roman" w:cs="Times New Roman"/>
          <w:sz w:val="26"/>
          <w:szCs w:val="26"/>
        </w:rPr>
      </w:pP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               </w:t>
      </w:r>
      <w:r w:rsid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</w:t>
      </w:r>
      <w:r w:rsid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076089" w:rsidRPr="00076089">
        <w:rPr>
          <w:rFonts w:ascii="Times New Roman" w:eastAsia="Times New Roman" w:hAnsi="Times New Roman" w:cs="Times New Roman"/>
          <w:sz w:val="26"/>
          <w:szCs w:val="26"/>
          <w:lang w:eastAsia="ru-RU"/>
        </w:rPr>
        <w:t>С.А.Боголюбов</w:t>
      </w:r>
    </w:p>
    <w:p w:rsidR="00BB3673" w:rsidRPr="00076089" w:rsidRDefault="00BB3673" w:rsidP="00076089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sectPr w:rsidR="00BB3673" w:rsidRPr="00076089" w:rsidSect="00BB3673">
      <w:pgSz w:w="11906" w:h="16838"/>
      <w:pgMar w:top="1440" w:right="707" w:bottom="1440" w:left="170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299D" w:rsidRDefault="00B2299D" w:rsidP="00BB3673">
      <w:pPr>
        <w:spacing w:after="0" w:line="240" w:lineRule="auto"/>
      </w:pPr>
      <w:r>
        <w:separator/>
      </w:r>
    </w:p>
  </w:endnote>
  <w:endnote w:type="continuationSeparator" w:id="1">
    <w:p w:rsidR="00B2299D" w:rsidRDefault="00B2299D" w:rsidP="00BB3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299D" w:rsidRDefault="00B2299D" w:rsidP="00BB3673">
      <w:pPr>
        <w:spacing w:after="0" w:line="240" w:lineRule="auto"/>
      </w:pPr>
      <w:r>
        <w:separator/>
      </w:r>
    </w:p>
  </w:footnote>
  <w:footnote w:type="continuationSeparator" w:id="1">
    <w:p w:rsidR="00B2299D" w:rsidRDefault="00B2299D" w:rsidP="00BB36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3673"/>
    <w:rsid w:val="00017BEF"/>
    <w:rsid w:val="00076089"/>
    <w:rsid w:val="002347C6"/>
    <w:rsid w:val="00B2299D"/>
    <w:rsid w:val="00BB3673"/>
    <w:rsid w:val="00D73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673"/>
    <w:pPr>
      <w:spacing w:after="200"/>
    </w:pPr>
    <w:rPr>
      <w:color w:val="00000A"/>
      <w:sz w:val="22"/>
    </w:rPr>
  </w:style>
  <w:style w:type="paragraph" w:styleId="2">
    <w:name w:val="heading 2"/>
    <w:basedOn w:val="a"/>
    <w:link w:val="20"/>
    <w:qFormat/>
    <w:rsid w:val="00076089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rsid w:val="00BB367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BB3673"/>
    <w:pPr>
      <w:spacing w:after="140" w:line="288" w:lineRule="auto"/>
    </w:pPr>
  </w:style>
  <w:style w:type="paragraph" w:styleId="a8">
    <w:name w:val="List"/>
    <w:basedOn w:val="a7"/>
    <w:rsid w:val="00BB3673"/>
    <w:rPr>
      <w:rFonts w:cs="Mangal"/>
    </w:rPr>
  </w:style>
  <w:style w:type="paragraph" w:styleId="a9">
    <w:name w:val="Title"/>
    <w:basedOn w:val="a"/>
    <w:rsid w:val="00BB367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BB3673"/>
    <w:pPr>
      <w:suppressLineNumbers/>
    </w:pPr>
    <w:rPr>
      <w:rFonts w:cs="Mangal"/>
    </w:rPr>
  </w:style>
  <w:style w:type="paragraph" w:customStyle="1" w:styleId="ConsPlusNormal">
    <w:name w:val="ConsPlusNormal"/>
    <w:uiPriority w:val="99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0">
    <w:name w:val="Заголовок 2 Знак"/>
    <w:basedOn w:val="a0"/>
    <w:link w:val="2"/>
    <w:rsid w:val="00076089"/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27D66-32E5-497B-8EA8-C851B2E8A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619</Words>
  <Characters>3532</Characters>
  <Application>Microsoft Office Word</Application>
  <DocSecurity>0</DocSecurity>
  <Lines>29</Lines>
  <Paragraphs>8</Paragraphs>
  <ScaleCrop>false</ScaleCrop>
  <Company>Your Company Name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Татьяна</cp:lastModifiedBy>
  <cp:revision>3</cp:revision>
  <cp:lastPrinted>2018-03-16T04:50:00Z</cp:lastPrinted>
  <dcterms:created xsi:type="dcterms:W3CDTF">2019-12-23T07:43:00Z</dcterms:created>
  <dcterms:modified xsi:type="dcterms:W3CDTF">2019-12-23T09:34:00Z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